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DF" w:rsidRDefault="003E0EDF" w:rsidP="003E0EDF">
      <w:pPr>
        <w:shd w:val="clear" w:color="auto" w:fill="FFFFFF"/>
        <w:spacing w:line="288" w:lineRule="atLeast"/>
        <w:rPr>
          <w:rFonts w:ascii="Arial" w:hAnsi="Arial" w:cs="Arial"/>
          <w:color w:val="001836"/>
          <w:sz w:val="21"/>
          <w:szCs w:val="21"/>
          <w:lang w:eastAsia="fr-BE"/>
        </w:rPr>
      </w:pPr>
      <w:r>
        <w:rPr>
          <w:rFonts w:ascii="Arial" w:hAnsi="Arial" w:cs="Arial"/>
          <w:color w:val="001836"/>
          <w:sz w:val="21"/>
          <w:szCs w:val="21"/>
          <w:lang w:eastAsia="fr-BE"/>
        </w:rPr>
        <w:t>L'Administration communale de Clavier met en vente un bras débroussailleur professionnel - Faire offre</w:t>
      </w:r>
    </w:p>
    <w:p w:rsidR="003E0EDF" w:rsidRDefault="003E0EDF" w:rsidP="003E0EDF">
      <w:pPr>
        <w:shd w:val="clear" w:color="auto" w:fill="FFFFFF"/>
        <w:spacing w:line="288" w:lineRule="atLeast"/>
        <w:rPr>
          <w:rFonts w:ascii="Arial" w:hAnsi="Arial" w:cs="Arial"/>
          <w:color w:val="001836"/>
          <w:sz w:val="21"/>
          <w:szCs w:val="21"/>
          <w:lang w:eastAsia="fr-BE"/>
        </w:rPr>
      </w:pPr>
    </w:p>
    <w:p w:rsidR="003E0EDF" w:rsidRPr="003E0EDF" w:rsidRDefault="003E0EDF" w:rsidP="003E0EDF">
      <w:pPr>
        <w:shd w:val="clear" w:color="auto" w:fill="FFFFFF"/>
        <w:spacing w:after="150" w:line="330" w:lineRule="atLeast"/>
        <w:jc w:val="center"/>
        <w:rPr>
          <w:b/>
          <w:bCs/>
          <w:color w:val="001836"/>
          <w:sz w:val="28"/>
          <w:szCs w:val="28"/>
          <w:lang w:eastAsia="fr-BE"/>
        </w:rPr>
      </w:pPr>
      <w:r w:rsidRPr="003E0EDF">
        <w:rPr>
          <w:b/>
          <w:bCs/>
          <w:color w:val="001836"/>
          <w:sz w:val="28"/>
          <w:szCs w:val="28"/>
          <w:lang w:eastAsia="fr-BE"/>
        </w:rPr>
        <w:t>Description</w:t>
      </w:r>
    </w:p>
    <w:p w:rsidR="003E0EDF" w:rsidRDefault="003E0EDF" w:rsidP="003E0EDF">
      <w:pPr>
        <w:shd w:val="clear" w:color="auto" w:fill="FFFFFF"/>
        <w:spacing w:line="288" w:lineRule="atLeast"/>
        <w:rPr>
          <w:rFonts w:ascii="Arial" w:hAnsi="Arial" w:cs="Arial"/>
          <w:color w:val="001836"/>
          <w:sz w:val="21"/>
          <w:szCs w:val="21"/>
          <w:lang w:eastAsia="fr-BE"/>
        </w:rPr>
      </w:pP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u w:val="single"/>
          <w:lang w:eastAsia="fr-BE"/>
        </w:rPr>
        <w:t>Caractéristiques techniques</w:t>
      </w:r>
      <w:r w:rsidR="00C51618">
        <w:rPr>
          <w:rFonts w:ascii="Arial" w:hAnsi="Arial" w:cs="Arial"/>
          <w:color w:val="001836"/>
          <w:sz w:val="21"/>
          <w:szCs w:val="21"/>
          <w:u w:val="single"/>
          <w:lang w:eastAsia="fr-BE"/>
        </w:rPr>
        <w:t xml:space="preserve"> </w:t>
      </w:r>
      <w:r>
        <w:rPr>
          <w:rFonts w:ascii="Arial" w:hAnsi="Arial" w:cs="Arial"/>
          <w:color w:val="001836"/>
          <w:sz w:val="21"/>
          <w:szCs w:val="21"/>
          <w:lang w:eastAsia="fr-BE"/>
        </w:rPr>
        <w:t>:</w:t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  <w:t>- Marque VANDAELE modèle P5, Année 2004.</w:t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  <w:t>- Poids : 1.700 kg</w:t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  <w:t>- Se fixe sur le pont arrière du tracteur agricole. La portée horizontale du bras et de 5,60 m.</w:t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  <w:t>- La tête de coupe est avancée de 70 cm et est équipée de fléaux.</w:t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  <w:t>- Le bras est équipé d’une sécurité hydraulique.</w:t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  <w:t>- Le circuit hydraulique est muni d'une pompe à pistons.</w:t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  <w:t>- Les commandes sont réalisées par un joystick électrique proportionnel.</w:t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  <w:t>- Le bras est en état de fonctionner.</w:t>
      </w:r>
    </w:p>
    <w:p w:rsidR="003E0EDF" w:rsidRDefault="003E0EDF" w:rsidP="003E0EDF">
      <w:pPr>
        <w:shd w:val="clear" w:color="auto" w:fill="FFFFFF"/>
        <w:spacing w:line="288" w:lineRule="atLeast"/>
        <w:rPr>
          <w:rFonts w:ascii="Arial" w:hAnsi="Arial" w:cs="Arial"/>
          <w:color w:val="001836"/>
          <w:sz w:val="21"/>
          <w:szCs w:val="21"/>
          <w:u w:val="single"/>
          <w:lang w:eastAsia="fr-BE"/>
        </w:rPr>
      </w:pP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proofErr w:type="gramStart"/>
      <w:r>
        <w:rPr>
          <w:rFonts w:ascii="Arial" w:hAnsi="Arial" w:cs="Arial"/>
          <w:color w:val="001836"/>
          <w:sz w:val="21"/>
          <w:szCs w:val="21"/>
          <w:lang w:eastAsia="fr-BE"/>
        </w:rPr>
        <w:t>Attention:</w:t>
      </w:r>
      <w:proofErr w:type="gramEnd"/>
      <w:r>
        <w:rPr>
          <w:rFonts w:ascii="Arial" w:hAnsi="Arial" w:cs="Arial"/>
          <w:color w:val="001836"/>
          <w:sz w:val="21"/>
          <w:szCs w:val="21"/>
          <w:lang w:eastAsia="fr-BE"/>
        </w:rPr>
        <w:t xml:space="preserve"> - Les offres doivent parvenir à l'Administration communale de Clavier pour le 10 décembre 2020 à 10h au plus tard.</w:t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  <w:t xml:space="preserve">- soit par courrier : Rue </w:t>
      </w:r>
      <w:proofErr w:type="spellStart"/>
      <w:r>
        <w:rPr>
          <w:rFonts w:ascii="Arial" w:hAnsi="Arial" w:cs="Arial"/>
          <w:color w:val="001836"/>
          <w:sz w:val="21"/>
          <w:szCs w:val="21"/>
          <w:lang w:eastAsia="fr-BE"/>
        </w:rPr>
        <w:t>Forville</w:t>
      </w:r>
      <w:proofErr w:type="spellEnd"/>
      <w:r>
        <w:rPr>
          <w:rFonts w:ascii="Arial" w:hAnsi="Arial" w:cs="Arial"/>
          <w:color w:val="001836"/>
          <w:sz w:val="21"/>
          <w:szCs w:val="21"/>
          <w:lang w:eastAsia="fr-BE"/>
        </w:rPr>
        <w:t xml:space="preserve"> 1 à 4560 Clavier. </w:t>
      </w:r>
      <w:r>
        <w:rPr>
          <w:rFonts w:ascii="Arial" w:hAnsi="Arial" w:cs="Arial"/>
          <w:color w:val="001836"/>
          <w:sz w:val="21"/>
          <w:szCs w:val="21"/>
          <w:lang w:eastAsia="fr-BE"/>
        </w:rPr>
        <w:br/>
        <w:t>- soit par mail : </w:t>
      </w:r>
      <w:hyperlink r:id="rId4" w:history="1">
        <w:r>
          <w:rPr>
            <w:rStyle w:val="Lienhypertexte"/>
            <w:rFonts w:ascii="Arial" w:hAnsi="Arial" w:cs="Arial"/>
            <w:sz w:val="21"/>
            <w:szCs w:val="21"/>
            <w:lang w:eastAsia="fr-BE"/>
          </w:rPr>
          <w:t>katy.scimeca@clavier.be</w:t>
        </w:r>
      </w:hyperlink>
    </w:p>
    <w:p w:rsidR="00C51618" w:rsidRPr="00C51618" w:rsidRDefault="00C51618" w:rsidP="003E0EDF">
      <w:pPr>
        <w:shd w:val="clear" w:color="auto" w:fill="FFFFFF"/>
        <w:spacing w:line="288" w:lineRule="atLeast"/>
        <w:rPr>
          <w:rFonts w:ascii="Arial" w:hAnsi="Arial" w:cs="Arial"/>
          <w:color w:val="001836"/>
          <w:sz w:val="21"/>
          <w:szCs w:val="21"/>
          <w:lang w:eastAsia="fr-BE"/>
        </w:rPr>
      </w:pPr>
      <w:r w:rsidRPr="00C51618">
        <w:rPr>
          <w:rFonts w:ascii="Arial" w:hAnsi="Arial" w:cs="Arial"/>
          <w:color w:val="001836"/>
          <w:sz w:val="21"/>
          <w:szCs w:val="21"/>
          <w:lang w:eastAsia="fr-BE"/>
        </w:rPr>
        <w:t>Tél : 086/34.94.38</w:t>
      </w:r>
    </w:p>
    <w:p w:rsidR="00646F6C" w:rsidRDefault="00646F6C">
      <w:bookmarkStart w:id="0" w:name="_GoBack"/>
      <w:bookmarkEnd w:id="0"/>
    </w:p>
    <w:sectPr w:rsidR="0064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DF"/>
    <w:rsid w:val="003E0EDF"/>
    <w:rsid w:val="00646F6C"/>
    <w:rsid w:val="00C5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0F23"/>
  <w15:chartTrackingRefBased/>
  <w15:docId w15:val="{E14D56CC-A939-4BE9-9C84-D16683D3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D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0E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y.scimeca@clavie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GARROY</dc:creator>
  <cp:keywords/>
  <dc:description/>
  <cp:lastModifiedBy>Isabelle GARROY</cp:lastModifiedBy>
  <cp:revision>2</cp:revision>
  <dcterms:created xsi:type="dcterms:W3CDTF">2020-11-25T10:39:00Z</dcterms:created>
  <dcterms:modified xsi:type="dcterms:W3CDTF">2020-11-25T10:45:00Z</dcterms:modified>
</cp:coreProperties>
</file>