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 xml:space="preserve">portant exclusivement sur la modification de la destination de tout ou partie d’un bien au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7° du CoDT ou sur la modification de la répartition des surfaces de vente et des activités commerciales au sens de l’article D.IV.4, alinéa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8° du CoDT</w:t>
      </w: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1F0405" w:rsidRDefault="001F0405" w:rsidP="001F0405">
      <w:pPr>
        <w:rPr>
          <w:rFonts w:asciiTheme="minorHAnsi" w:eastAsia="Times New Roman" w:hAnsiTheme="minorHAnsi" w:cs="Times New Roman"/>
          <w:sz w:val="36"/>
          <w:szCs w:val="36"/>
          <w:lang w:val="fr-FR" w:eastAsia="fr-FR"/>
        </w:rPr>
      </w:pPr>
    </w:p>
    <w:p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rsidTr="00DA638D">
        <w:trPr>
          <w:trHeight w:val="959"/>
        </w:trPr>
        <w:tc>
          <w:tcPr>
            <w:tcW w:w="9322" w:type="dxa"/>
            <w:tcBorders>
              <w:top w:val="nil"/>
              <w:left w:val="nil"/>
              <w:bottom w:val="nil"/>
              <w:right w:val="nil"/>
            </w:tcBorders>
            <w:shd w:val="clear" w:color="auto" w:fill="F2DBDB" w:themeFill="accent2" w:themeFillTint="33"/>
          </w:tcPr>
          <w:p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1F0405" w:rsidRDefault="001F0405"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B971FC" w:rsidRPr="0075737F"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0A0E49" w:rsidRDefault="000A0E49" w:rsidP="000A0E49">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1F0405"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1F0405" w:rsidRPr="0075737F"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1F0405">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971FC">
        <w:tab/>
      </w:r>
      <w:r w:rsidR="00B971FC">
        <w:tab/>
      </w:r>
      <w:r w:rsidR="00B971FC">
        <w:tab/>
      </w:r>
      <w:r w:rsidR="00B971FC">
        <w:tab/>
        <w:t>Lot n</w:t>
      </w:r>
      <w:proofErr w:type="gramStart"/>
      <w:r w:rsidR="00B971FC">
        <w:t>°:…</w:t>
      </w:r>
      <w:proofErr w:type="gramEnd"/>
      <w:r w:rsidR="00B971FC">
        <w:t>…………………</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F85D6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rsidR="00A45901" w:rsidRDefault="00A45901">
      <w:pPr>
        <w:rPr>
          <w:rFonts w:asciiTheme="minorHAnsi" w:hAnsiTheme="minorHAnsi"/>
          <w:u w:val="single"/>
        </w:rPr>
      </w:pPr>
    </w:p>
    <w:p w:rsidR="00A45901" w:rsidRDefault="00A45901">
      <w:pPr>
        <w:rPr>
          <w:rFonts w:asciiTheme="minorHAnsi" w:hAnsiTheme="minorHAnsi"/>
          <w:u w:val="single"/>
        </w:rPr>
      </w:pPr>
    </w:p>
    <w:p w:rsidR="00FD74D3" w:rsidRDefault="00FD74D3">
      <w:pPr>
        <w:rPr>
          <w:rFonts w:asciiTheme="minorHAnsi" w:hAnsiTheme="minorHAnsi"/>
          <w:b/>
        </w:rPr>
      </w:pPr>
      <w:r>
        <w:rPr>
          <w:rFonts w:asciiTheme="minorHAnsi" w:hAnsiTheme="minorHAnsi"/>
          <w:b/>
        </w:rPr>
        <w:br w:type="page"/>
      </w:r>
    </w:p>
    <w:p w:rsidR="00A45901" w:rsidRPr="001C51B8" w:rsidRDefault="00A45901" w:rsidP="00A45901">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1C51B8">
        <w:rPr>
          <w:rFonts w:asciiTheme="minorHAnsi" w:hAnsiTheme="minorHAnsi" w:cstheme="minorBidi"/>
          <w:b/>
          <w:sz w:val="22"/>
          <w:szCs w:val="22"/>
        </w:rPr>
        <w:lastRenderedPageBreak/>
        <w:t>Pour la région</w:t>
      </w:r>
      <w:r w:rsidR="001C51B8" w:rsidRPr="001C51B8">
        <w:rPr>
          <w:rFonts w:asciiTheme="minorHAnsi" w:hAnsiTheme="minorHAnsi" w:cstheme="minorBidi"/>
          <w:b/>
          <w:sz w:val="22"/>
          <w:szCs w:val="22"/>
        </w:rPr>
        <w:t xml:space="preserve"> de langue française</w:t>
      </w:r>
      <w:r w:rsidRPr="001C51B8">
        <w:rPr>
          <w:rFonts w:asciiTheme="minorHAnsi" w:hAnsiTheme="minorHAnsi" w:cstheme="minorBidi"/>
          <w:b/>
          <w:sz w:val="22"/>
          <w:szCs w:val="22"/>
        </w:rPr>
        <w:t>, en application du Code wallon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 inscrit sur la liste de sauvegarde</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classé </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soumis provisoirement aux effets du classement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w:t>
      </w:r>
      <w:r w:rsidR="00986934" w:rsidRPr="001C51B8">
        <w:rPr>
          <w:rFonts w:cs="Times New Roman"/>
          <w:color w:val="000000"/>
        </w:rPr>
        <w:t xml:space="preserve"> </w:t>
      </w:r>
      <w:r w:rsidRPr="001C51B8">
        <w:rPr>
          <w:rFonts w:cs="Times New Roman"/>
          <w:color w:val="000000"/>
        </w:rPr>
        <w:t xml:space="preserve">figurant sur la liste du patrimoine immobilier exceptionnel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zone de protection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pastillé à l’inventaire régional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relevant du petit patrimoine populaire qui bénéficie ou a bénéficié de l’intervention financière de la Région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à l’inventaire communal</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visé à la carte archéologique pour autant que les actes et travaux projetés impliquent une modification de la structure portante d’un bâtiment antérieur au XX</w:t>
      </w:r>
      <w:r w:rsidRPr="001C51B8">
        <w:rPr>
          <w:rStyle w:val="A4"/>
          <w:rFonts w:cs="Times New Roman"/>
        </w:rPr>
        <w:t xml:space="preserve">e </w:t>
      </w:r>
      <w:r w:rsidRPr="001C51B8">
        <w:rPr>
          <w:rFonts w:cs="Times New Roman"/>
          <w:color w:val="000000"/>
        </w:rPr>
        <w:t>siècle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visé à la carte archéologique, pour autant que les actes et travaux projetés impliquent une modification du sol ou du sous-sol du bien</w:t>
      </w:r>
    </w:p>
    <w:p w:rsidR="00A45901" w:rsidRPr="001C51B8" w:rsidRDefault="00A45901" w:rsidP="00A45901">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1C51B8">
        <w:rPr>
          <w:rFonts w:cs="Times New Roman"/>
          <w:color w:val="000000"/>
        </w:rPr>
        <w:t>bien visé par un projet dont la superficie de construction et d’aménagement des abords est égale ou supérieure à un hectare</w:t>
      </w:r>
    </w:p>
    <w:p w:rsidR="00A45901" w:rsidRDefault="00A45901" w:rsidP="00A45901">
      <w:pPr>
        <w:rPr>
          <w:rFonts w:asciiTheme="minorHAnsi" w:eastAsia="Times New Roman" w:hAnsiTheme="minorHAnsi" w:cs="Times New Roman"/>
          <w:b/>
          <w:sz w:val="36"/>
          <w:szCs w:val="36"/>
          <w:lang w:val="fr-FR" w:eastAsia="fr-FR"/>
        </w:rPr>
      </w:pPr>
    </w:p>
    <w:p w:rsidR="00CE2831" w:rsidRPr="00D06AAF"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1C51B8" w:rsidRDefault="001C51B8"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2831">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1F0405" w:rsidRPr="0075737F" w:rsidRDefault="001F0405" w:rsidP="001F0405">
      <w:pPr>
        <w:jc w:val="both"/>
        <w:rPr>
          <w:rFonts w:asciiTheme="minorHAnsi" w:eastAsia="Times New Roman" w:hAnsiTheme="minorHAnsi" w:cs="Times New Roman"/>
          <w:b/>
          <w:lang w:val="fr-FR" w:eastAsia="fr-FR"/>
        </w:rPr>
      </w:pPr>
    </w:p>
    <w:p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rsidR="005004CC" w:rsidRPr="00054C32" w:rsidRDefault="005004CC" w:rsidP="005004CC">
      <w:pPr>
        <w:jc w:val="both"/>
        <w:rPr>
          <w:rFonts w:asciiTheme="minorHAnsi" w:eastAsia="Times New Roman" w:hAnsiTheme="minorHAnsi" w:cs="Times New Roman"/>
          <w:b/>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5004CC" w:rsidRDefault="005004CC" w:rsidP="005004C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F5530B" w:rsidRPr="004E6670">
        <w:rPr>
          <w:rFonts w:asciiTheme="minorHAnsi" w:eastAsia="Times New Roman" w:hAnsiTheme="minorHAnsi" w:cs="Times New Roman"/>
          <w:b/>
          <w:sz w:val="36"/>
          <w:szCs w:val="36"/>
          <w:lang w:val="fr-FR" w:eastAsia="fr-FR"/>
        </w:rPr>
        <w:t xml:space="preserve">– </w:t>
      </w:r>
      <w:r w:rsidR="00F5530B" w:rsidRPr="00F5530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rsidR="005004CC" w:rsidRPr="00D66DBD" w:rsidRDefault="005004CC" w:rsidP="005004CC">
      <w:pPr>
        <w:jc w:val="both"/>
        <w:rPr>
          <w:rStyle w:val="Style135pt"/>
          <w:rFonts w:asciiTheme="minorHAnsi" w:eastAsia="Times New Roman" w:hAnsiTheme="minorHAnsi" w:cs="Times New Roman"/>
          <w:sz w:val="22"/>
          <w:lang w:eastAsia="fr-FR"/>
        </w:rPr>
      </w:pPr>
    </w:p>
    <w:p w:rsidR="0068712E" w:rsidRDefault="0068712E"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1C51B8" w:rsidRDefault="001C51B8"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p>
    <w:p w:rsidR="0068712E" w:rsidRPr="00A2744E" w:rsidRDefault="0068712E" w:rsidP="0068712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004CC" w:rsidRDefault="005004CC" w:rsidP="005004CC">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eastAsia="fr-FR"/>
        </w:rPr>
      </w:pPr>
    </w:p>
    <w:p w:rsidR="001F0405" w:rsidRPr="0075737F" w:rsidRDefault="001F0405" w:rsidP="001F0405">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49579E"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F5530B">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rsidR="0049579E" w:rsidRPr="00CF0DAC"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75737F" w:rsidRDefault="0049579E" w:rsidP="0049579E">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sidRPr="00CF0DAC">
        <w:rPr>
          <w:rFonts w:asciiTheme="minorHAnsi" w:hAnsiTheme="minorHAnsi"/>
        </w:rPr>
        <w:t xml:space="preserve">Le ou les documents requis en vertu </w:t>
      </w:r>
      <w:r>
        <w:rPr>
          <w:rFonts w:asciiTheme="minorHAnsi" w:hAnsiTheme="minorHAnsi"/>
        </w:rPr>
        <w:t>du décret PEB et de ses arrêtés</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F16295" w:rsidP="00F1629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75737F">
      <w:pPr>
        <w:jc w:val="both"/>
        <w:rPr>
          <w:rFonts w:asciiTheme="minorHAnsi" w:eastAsia="Times New Roman" w:hAnsiTheme="minorHAnsi" w:cs="Times New Roman"/>
          <w:b/>
          <w:lang w:val="fr-FR" w:eastAsia="fr-FR"/>
        </w:rPr>
      </w:pPr>
    </w:p>
    <w:p w:rsidR="00A45901" w:rsidRDefault="00A4590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A45901" w:rsidRPr="007E7D16" w:rsidRDefault="00A45901" w:rsidP="00A45901">
      <w:pPr>
        <w:rPr>
          <w:rFonts w:asciiTheme="minorHAnsi" w:eastAsia="Times New Roman" w:hAnsiTheme="minorHAnsi" w:cs="Times New Roman"/>
          <w:b/>
          <w:lang w:val="fr-FR" w:eastAsia="fr-FR"/>
        </w:rPr>
      </w:pPr>
    </w:p>
    <w:p w:rsidR="00A45901" w:rsidRDefault="00A45901" w:rsidP="00A4590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5E04EF" w:rsidRDefault="005E04EF" w:rsidP="00DD1322">
      <w:pPr>
        <w:jc w:val="both"/>
        <w:rPr>
          <w:rFonts w:asciiTheme="minorHAnsi" w:eastAsia="Times New Roman" w:hAnsiTheme="minorHAnsi" w:cs="Times New Roman"/>
          <w:b/>
          <w:sz w:val="36"/>
          <w:szCs w:val="36"/>
          <w:lang w:val="fr-FR" w:eastAsia="fr-FR"/>
        </w:rPr>
      </w:pPr>
    </w:p>
    <w:p w:rsidR="00DD1322" w:rsidRPr="00D06AAF"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rsidR="00DD1322" w:rsidRPr="0075737F" w:rsidRDefault="00DD1322" w:rsidP="00DD1322">
      <w:pPr>
        <w:jc w:val="both"/>
        <w:rPr>
          <w:rFonts w:asciiTheme="minorHAnsi" w:eastAsia="Times New Roman" w:hAnsiTheme="minorHAnsi" w:cs="Times New Roman"/>
          <w:b/>
          <w:lang w:val="fr-FR" w:eastAsia="fr-FR"/>
        </w:rPr>
      </w:pPr>
    </w:p>
    <w:p w:rsidR="00161977" w:rsidRPr="00292B99" w:rsidRDefault="00161977" w:rsidP="00161977">
      <w:pPr>
        <w:autoSpaceDE w:val="0"/>
        <w:autoSpaceDN w:val="0"/>
        <w:adjustRightInd w:val="0"/>
        <w:spacing w:before="80" w:line="191" w:lineRule="atLeast"/>
        <w:jc w:val="both"/>
        <w:rPr>
          <w:rFonts w:asciiTheme="minorHAnsi" w:hAnsiTheme="minorHAnsi"/>
          <w:b/>
        </w:rPr>
      </w:pPr>
      <w:r w:rsidRPr="00292B99">
        <w:rPr>
          <w:rStyle w:val="Style135pt"/>
          <w:rFonts w:asciiTheme="minorHAnsi" w:hAnsiTheme="minorHAnsi"/>
          <w:b/>
          <w:sz w:val="22"/>
        </w:rPr>
        <w:t xml:space="preserve">La liste des documents à déposer en quatre exemplaires </w:t>
      </w:r>
      <w:r w:rsidR="00986934">
        <w:rPr>
          <w:rStyle w:val="Style135pt"/>
          <w:rFonts w:asciiTheme="minorHAnsi" w:hAnsiTheme="minorHAnsi"/>
          <w:b/>
          <w:sz w:val="22"/>
        </w:rPr>
        <w:t xml:space="preserve">(+1 exemplaire par avis à solliciter) </w:t>
      </w:r>
      <w:r w:rsidRPr="00292B99">
        <w:rPr>
          <w:rStyle w:val="Style135pt"/>
          <w:rFonts w:asciiTheme="minorHAnsi" w:hAnsiTheme="minorHAnsi"/>
          <w:b/>
          <w:sz w:val="22"/>
        </w:rPr>
        <w:t>est la suivante</w:t>
      </w:r>
      <w:r w:rsidRPr="00292B99">
        <w:rPr>
          <w:rStyle w:val="Style135pt"/>
          <w:rFonts w:asciiTheme="minorHAnsi" w:hAnsiTheme="minorHAnsi"/>
          <w:sz w:val="22"/>
        </w:rPr>
        <w:t> :</w:t>
      </w:r>
      <w:r w:rsidRPr="00292B99">
        <w:rPr>
          <w:rFonts w:asciiTheme="minorHAnsi" w:hAnsiTheme="minorHAnsi"/>
          <w:b/>
        </w:rPr>
        <w:t xml:space="preserve"> </w:t>
      </w:r>
    </w:p>
    <w:p w:rsidR="00161977" w:rsidRPr="00292B99" w:rsidRDefault="00161977" w:rsidP="00161977">
      <w:pPr>
        <w:pStyle w:val="StylePremireligne063cm"/>
        <w:ind w:firstLine="0"/>
        <w:rPr>
          <w:rStyle w:val="Style135pt"/>
          <w:rFonts w:asciiTheme="minorHAnsi" w:hAnsiTheme="minorHAnsi"/>
          <w:sz w:val="22"/>
          <w:szCs w:val="22"/>
        </w:rPr>
      </w:pPr>
    </w:p>
    <w:p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B47B5B">
        <w:rPr>
          <w:rStyle w:val="Style135ptItalique"/>
          <w:rFonts w:asciiTheme="minorHAnsi" w:hAnsiTheme="minorHAnsi"/>
          <w:i w:val="0"/>
          <w:sz w:val="22"/>
          <w:szCs w:val="22"/>
        </w:rPr>
      </w:r>
      <w:r w:rsidR="00B47B5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rsidR="00161977" w:rsidRPr="00292B99" w:rsidRDefault="00161977" w:rsidP="00161977">
      <w:pPr>
        <w:pStyle w:val="StylePremireligne063cm"/>
        <w:ind w:left="705" w:hanging="705"/>
        <w:rPr>
          <w:rStyle w:val="Style135ptItalique"/>
          <w:rFonts w:asciiTheme="minorHAnsi" w:hAnsiTheme="minorHAnsi"/>
          <w:i w:val="0"/>
          <w:sz w:val="22"/>
          <w:szCs w:val="22"/>
        </w:rPr>
      </w:pPr>
    </w:p>
    <w:p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B47B5B">
        <w:rPr>
          <w:rStyle w:val="Style135ptItalique"/>
          <w:rFonts w:asciiTheme="minorHAnsi" w:hAnsiTheme="minorHAnsi"/>
          <w:i w:val="0"/>
          <w:sz w:val="22"/>
          <w:szCs w:val="22"/>
        </w:rPr>
      </w:r>
      <w:r w:rsidR="00B47B5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rsidR="00161977" w:rsidRPr="00292B99" w:rsidRDefault="00161977" w:rsidP="00161977">
      <w:pPr>
        <w:pStyle w:val="StylePremireligne063cm"/>
        <w:ind w:left="1410" w:hanging="705"/>
        <w:rPr>
          <w:rStyle w:val="Style135pt"/>
          <w:rFonts w:asciiTheme="minorHAnsi" w:hAnsiTheme="minorHAnsi"/>
          <w:sz w:val="22"/>
          <w:szCs w:val="22"/>
        </w:rPr>
      </w:pPr>
    </w:p>
    <w:p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B47B5B">
        <w:rPr>
          <w:rStyle w:val="Style135ptItalique"/>
          <w:rFonts w:asciiTheme="minorHAnsi" w:hAnsiTheme="minorHAnsi"/>
          <w:i w:val="0"/>
          <w:sz w:val="22"/>
          <w:szCs w:val="22"/>
        </w:rPr>
      </w:r>
      <w:r w:rsidR="00B47B5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rsidR="00161977" w:rsidRPr="00292B99" w:rsidRDefault="00161977" w:rsidP="00161977">
      <w:pPr>
        <w:pStyle w:val="StylePremireligne063cm"/>
        <w:ind w:firstLine="705"/>
        <w:rPr>
          <w:rStyle w:val="Style135pt"/>
          <w:rFonts w:asciiTheme="minorHAnsi" w:hAnsiTheme="minorHAnsi"/>
          <w:sz w:val="22"/>
          <w:szCs w:val="22"/>
        </w:rPr>
      </w:pP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0" w:name="CaseACocher82"/>
      <w:r w:rsidR="00161977" w:rsidRPr="00292B99">
        <w:rPr>
          <w:rStyle w:val="Style135pt"/>
          <w:rFonts w:asciiTheme="minorHAnsi" w:hAnsiTheme="minorHAnsi"/>
          <w:sz w:val="22"/>
          <w:szCs w:val="22"/>
        </w:rPr>
        <w:instrText xml:space="preserve"> FORMCHECKBOX </w:instrText>
      </w:r>
      <w:r w:rsidR="00B47B5B">
        <w:rPr>
          <w:rStyle w:val="Style135pt"/>
          <w:rFonts w:asciiTheme="minorHAnsi" w:hAnsiTheme="minorHAnsi"/>
          <w:sz w:val="22"/>
          <w:szCs w:val="22"/>
        </w:rPr>
      </w:r>
      <w:r w:rsidR="00B47B5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0"/>
      <w:r w:rsidR="00161977" w:rsidRPr="00292B99">
        <w:rPr>
          <w:rStyle w:val="Style135pt"/>
          <w:rFonts w:asciiTheme="minorHAnsi" w:hAnsiTheme="minorHAnsi"/>
          <w:sz w:val="22"/>
          <w:szCs w:val="22"/>
        </w:rPr>
        <w:tab/>
        <w:t>l'aménagement des abords maintenus ou projetés du solde de la parcelle concernée.</w:t>
      </w:r>
    </w:p>
    <w:p w:rsidR="00F16295" w:rsidRDefault="00F16295"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B47B5B">
        <w:rPr>
          <w:rFonts w:asciiTheme="minorHAnsi" w:eastAsia="Times New Roman" w:hAnsiTheme="minorHAnsi" w:cs="Times New Roman"/>
          <w:iCs/>
          <w:lang w:val="fr-FR" w:eastAsia="fr-FR"/>
        </w:rPr>
      </w:r>
      <w:r w:rsidR="00B47B5B">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r>
      <w:r w:rsidR="004462CB"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4462CB" w:rsidRDefault="004462CB"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B47B5B">
        <w:rPr>
          <w:rFonts w:asciiTheme="minorHAnsi" w:eastAsia="Times New Roman" w:hAnsiTheme="minorHAnsi" w:cs="Times New Roman"/>
          <w:iCs/>
          <w:lang w:val="fr-FR" w:eastAsia="fr-FR"/>
        </w:rPr>
      </w:r>
      <w:r w:rsidR="00B47B5B">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 ;</w:t>
      </w:r>
    </w:p>
    <w:p w:rsidR="004462CB" w:rsidRDefault="004462CB" w:rsidP="00F16295">
      <w:pPr>
        <w:pStyle w:val="StylePremireligne063cm"/>
        <w:ind w:left="1418" w:hanging="710"/>
        <w:rPr>
          <w:rStyle w:val="Style135pt"/>
          <w:rFonts w:asciiTheme="minorHAnsi" w:hAnsiTheme="minorHAnsi"/>
          <w:sz w:val="24"/>
          <w:szCs w:val="24"/>
        </w:rPr>
      </w:pPr>
    </w:p>
    <w:p w:rsidR="004462CB" w:rsidRPr="00DE1177" w:rsidRDefault="004462CB" w:rsidP="00F16295">
      <w:pPr>
        <w:pStyle w:val="StylePremireligne063cm"/>
        <w:ind w:left="1418" w:hanging="710"/>
        <w:rPr>
          <w:rStyle w:val="Style135pt"/>
          <w:rFonts w:asciiTheme="minorHAnsi" w:hAnsiTheme="minorHAnsi"/>
          <w:sz w:val="24"/>
          <w:szCs w:val="24"/>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A45901" w:rsidRDefault="00A45901"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5004CC" w:rsidRPr="005004CC" w:rsidRDefault="005004CC" w:rsidP="005004CC">
      <w:pPr>
        <w:rPr>
          <w:lang w:eastAsia="fr-BE"/>
        </w:rPr>
      </w:pPr>
    </w:p>
    <w:p w:rsidR="005004CC" w:rsidRPr="00BC038C" w:rsidRDefault="005004CC" w:rsidP="005004CC">
      <w:pPr>
        <w:jc w:val="center"/>
        <w:rPr>
          <w:rFonts w:asciiTheme="minorHAnsi" w:hAnsiTheme="minorHAnsi"/>
          <w:b/>
          <w:lang w:eastAsia="fr-BE"/>
        </w:rPr>
      </w:pPr>
      <w:r w:rsidRPr="00BC038C">
        <w:rPr>
          <w:rFonts w:asciiTheme="minorHAnsi" w:hAnsiTheme="minorHAnsi"/>
          <w:b/>
          <w:lang w:eastAsia="fr-BE"/>
        </w:rPr>
        <w:lastRenderedPageBreak/>
        <w:t>Art. D.IV.33</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5004CC" w:rsidRPr="00BC038C" w:rsidRDefault="005004CC" w:rsidP="005004CC">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13943" w:rsidRDefault="00013943" w:rsidP="00013943">
      <w:pPr>
        <w:jc w:val="center"/>
        <w:rPr>
          <w:rFonts w:asciiTheme="minorHAnsi" w:hAnsiTheme="minorHAnsi"/>
          <w:b/>
          <w:lang w:eastAsia="fr-BE"/>
        </w:rPr>
      </w:pPr>
    </w:p>
    <w:p w:rsidR="00013943" w:rsidRPr="00613475" w:rsidRDefault="00013943" w:rsidP="00013943">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13943" w:rsidRPr="00013943" w:rsidRDefault="00013943" w:rsidP="00013943">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5004CC" w:rsidRPr="00FA4B27" w:rsidRDefault="00013943" w:rsidP="00013943">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013943" w:rsidRDefault="00013943" w:rsidP="00797467">
      <w:pPr>
        <w:pStyle w:val="Pa4"/>
        <w:spacing w:before="300" w:after="100"/>
        <w:jc w:val="center"/>
        <w:rPr>
          <w:rFonts w:asciiTheme="minorHAnsi" w:hAnsiTheme="minorHAnsi"/>
          <w:b/>
          <w:color w:val="000000"/>
          <w:sz w:val="22"/>
          <w:szCs w:val="22"/>
        </w:rPr>
      </w:pPr>
    </w:p>
    <w:p w:rsidR="00FD74D3" w:rsidRDefault="00FD74D3">
      <w:pPr>
        <w:rPr>
          <w:rFonts w:asciiTheme="minorHAnsi" w:eastAsia="Times New Roman" w:hAnsiTheme="minorHAnsi" w:cs="Times"/>
          <w:b/>
          <w:color w:val="000000"/>
          <w:lang w:eastAsia="fr-BE"/>
        </w:rPr>
      </w:pPr>
      <w:r>
        <w:rPr>
          <w:rFonts w:asciiTheme="minorHAnsi" w:hAnsiTheme="minorHAnsi"/>
          <w:b/>
          <w:color w:val="000000"/>
        </w:rPr>
        <w:br w:type="page"/>
      </w:r>
    </w:p>
    <w:p w:rsidR="00797467" w:rsidRPr="005004CC" w:rsidRDefault="00797467" w:rsidP="00797467">
      <w:pPr>
        <w:pStyle w:val="Pa4"/>
        <w:spacing w:before="300" w:after="100"/>
        <w:jc w:val="center"/>
        <w:rPr>
          <w:rFonts w:asciiTheme="minorHAnsi" w:hAnsiTheme="minorHAnsi"/>
          <w:b/>
          <w:color w:val="000000"/>
          <w:sz w:val="22"/>
          <w:szCs w:val="22"/>
        </w:rPr>
      </w:pPr>
      <w:r w:rsidRPr="005004CC">
        <w:rPr>
          <w:rFonts w:asciiTheme="minorHAnsi" w:hAnsiTheme="minorHAnsi"/>
          <w:b/>
          <w:color w:val="000000"/>
          <w:sz w:val="22"/>
          <w:szCs w:val="22"/>
        </w:rPr>
        <w:lastRenderedPageBreak/>
        <w:t>Art. R.IV.26-3</w:t>
      </w:r>
    </w:p>
    <w:p w:rsidR="00797467" w:rsidRPr="00797467" w:rsidRDefault="00797467" w:rsidP="00797467">
      <w:pPr>
        <w:pStyle w:val="StylePremireligne063cm"/>
        <w:ind w:firstLine="0"/>
        <w:rPr>
          <w:rStyle w:val="Style135pt"/>
          <w:rFonts w:asciiTheme="minorHAnsi" w:hAnsiTheme="minorHAnsi"/>
          <w:sz w:val="22"/>
          <w:szCs w:val="22"/>
        </w:rPr>
      </w:pPr>
    </w:p>
    <w:p w:rsidR="00512CED" w:rsidRPr="00447A2B"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512CED" w:rsidRDefault="00512CED" w:rsidP="00512CED">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E831B6" w:rsidRPr="00E831B6" w:rsidRDefault="00E831B6" w:rsidP="00512CED">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58462F"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Default="00797467" w:rsidP="00797467">
      <w:pPr>
        <w:jc w:val="both"/>
        <w:rPr>
          <w:rFonts w:asciiTheme="minorHAnsi" w:eastAsia="Times New Roman" w:hAnsiTheme="minorHAnsi" w:cs="Times New Roman"/>
          <w:highlight w:val="yellow"/>
          <w:lang w:val="fr-FR" w:eastAsia="fr-FR"/>
        </w:rPr>
      </w:pPr>
    </w:p>
    <w:p w:rsidR="00A45901" w:rsidRDefault="00A45901" w:rsidP="00A4590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A45901" w:rsidRDefault="00A45901" w:rsidP="00A45901">
      <w:pPr>
        <w:rPr>
          <w:lang w:eastAsia="fr-BE"/>
        </w:rPr>
      </w:pPr>
    </w:p>
    <w:p w:rsidR="0068712E" w:rsidRPr="001F42AF" w:rsidRDefault="0068712E" w:rsidP="0068712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68712E" w:rsidRDefault="0068712E" w:rsidP="0068712E">
      <w:pPr>
        <w:ind w:firstLine="708"/>
        <w:rPr>
          <w:lang w:eastAsia="fr-BE"/>
        </w:rPr>
      </w:pPr>
    </w:p>
    <w:p w:rsidR="0068712E" w:rsidRPr="008A1AD4"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68712E" w:rsidRPr="001F183B" w:rsidRDefault="0068712E" w:rsidP="0068712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rsidR="0068712E" w:rsidRDefault="0068712E" w:rsidP="0068712E">
      <w:pPr>
        <w:jc w:val="both"/>
        <w:rPr>
          <w:rStyle w:val="Style135pt"/>
          <w:rFonts w:asciiTheme="minorHAnsi" w:eastAsia="Times New Roman" w:hAnsiTheme="minorHAnsi" w:cs="Times-Roman"/>
          <w:sz w:val="22"/>
          <w:lang w:val="fr-FR" w:eastAsia="fr-FR"/>
        </w:rPr>
      </w:pP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68712E" w:rsidRDefault="0068712E" w:rsidP="0068712E">
      <w:pPr>
        <w:jc w:val="both"/>
        <w:rPr>
          <w:rStyle w:val="Style135pt"/>
          <w:rFonts w:asciiTheme="minorHAnsi" w:eastAsia="Times New Roman" w:hAnsiTheme="minorHAnsi" w:cs="Times-Roman"/>
          <w:sz w:val="22"/>
          <w:lang w:val="fr-FR"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68712E" w:rsidRPr="00E358A5" w:rsidRDefault="0068712E" w:rsidP="0068712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68712E"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B47B5B">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1" w:history="1">
        <w:r w:rsidR="00B47B5B" w:rsidRPr="00105EE9">
          <w:rPr>
            <w:rStyle w:val="Lienhypertexte"/>
            <w:rFonts w:asciiTheme="minorHAnsi" w:hAnsiTheme="minorHAnsi"/>
            <w:color w:val="0563C1"/>
          </w:rPr>
          <w:t>Directeur.general@clavier.be</w:t>
        </w:r>
      </w:hyperlink>
      <w:r w:rsidR="00B47B5B">
        <w:t xml:space="preserve"> </w:t>
      </w:r>
      <w:r w:rsidR="00B47B5B" w:rsidRPr="00E358A5">
        <w:rPr>
          <w:rStyle w:val="Style135pt"/>
          <w:rFonts w:asciiTheme="minorHAnsi" w:hAnsiTheme="minorHAnsi"/>
          <w:iCs/>
          <w:sz w:val="22"/>
        </w:rPr>
        <w:t>ou à l’adresse postale suivante :</w:t>
      </w:r>
      <w:r w:rsidR="00B47B5B">
        <w:rPr>
          <w:rStyle w:val="Style135pt"/>
          <w:rFonts w:asciiTheme="minorHAnsi" w:hAnsiTheme="minorHAnsi"/>
          <w:iCs/>
          <w:sz w:val="22"/>
        </w:rPr>
        <w:t xml:space="preserve"> Administration communale de Clavier – Directeur général, rue </w:t>
      </w:r>
      <w:proofErr w:type="spellStart"/>
      <w:r w:rsidR="00B47B5B">
        <w:rPr>
          <w:rStyle w:val="Style135pt"/>
          <w:rFonts w:asciiTheme="minorHAnsi" w:hAnsiTheme="minorHAnsi"/>
          <w:iCs/>
          <w:sz w:val="22"/>
        </w:rPr>
        <w:t>Forville</w:t>
      </w:r>
      <w:proofErr w:type="spellEnd"/>
      <w:r w:rsidR="00B47B5B">
        <w:rPr>
          <w:rStyle w:val="Style135pt"/>
          <w:rFonts w:asciiTheme="minorHAnsi" w:hAnsiTheme="minorHAnsi"/>
          <w:iCs/>
          <w:sz w:val="22"/>
        </w:rPr>
        <w:t>, 1 à 4560 Clavier</w:t>
      </w:r>
      <w:r w:rsidR="00B47B5B">
        <w:rPr>
          <w:rStyle w:val="Style135pt"/>
          <w:rFonts w:asciiTheme="minorHAnsi" w:hAnsiTheme="minorHAnsi"/>
          <w:iCs/>
          <w:sz w:val="22"/>
        </w:rPr>
        <w:t>.</w:t>
      </w:r>
      <w:bookmarkStart w:id="1" w:name="_GoBack"/>
      <w:bookmarkEnd w:id="1"/>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rsidR="00D06AAF" w:rsidRPr="00F44155" w:rsidRDefault="00D06AAF" w:rsidP="00F44155">
      <w:pPr>
        <w:pStyle w:val="Numrotation"/>
        <w:numPr>
          <w:ilvl w:val="3"/>
          <w:numId w:val="7"/>
        </w:numPr>
        <w:tabs>
          <w:tab w:val="num" w:pos="0"/>
        </w:tabs>
        <w:ind w:left="0" w:firstLine="0"/>
        <w:jc w:val="center"/>
        <w:rPr>
          <w:rFonts w:asciiTheme="minorHAnsi" w:hAnsiTheme="minorHAnsi"/>
        </w:rPr>
      </w:pPr>
    </w:p>
    <w:sectPr w:rsidR="00D06AAF" w:rsidRPr="00F44155" w:rsidSect="000A1E4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240" w:rsidRDefault="00254240" w:rsidP="0075737F">
      <w:r>
        <w:separator/>
      </w:r>
    </w:p>
  </w:endnote>
  <w:endnote w:type="continuationSeparator" w:id="0">
    <w:p w:rsidR="00254240" w:rsidRDefault="0025424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2F29F0">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240" w:rsidRDefault="00254240" w:rsidP="0075737F">
      <w:r>
        <w:separator/>
      </w:r>
    </w:p>
  </w:footnote>
  <w:footnote w:type="continuationSeparator" w:id="0">
    <w:p w:rsidR="00254240" w:rsidRDefault="00254240"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F16295">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3943"/>
    <w:rsid w:val="00023CF2"/>
    <w:rsid w:val="000517C1"/>
    <w:rsid w:val="00054C32"/>
    <w:rsid w:val="00054E78"/>
    <w:rsid w:val="000911E1"/>
    <w:rsid w:val="000A0E49"/>
    <w:rsid w:val="000A1E44"/>
    <w:rsid w:val="001145E3"/>
    <w:rsid w:val="00145A46"/>
    <w:rsid w:val="00152ABE"/>
    <w:rsid w:val="00161977"/>
    <w:rsid w:val="00166028"/>
    <w:rsid w:val="001C51B8"/>
    <w:rsid w:val="001D1F6F"/>
    <w:rsid w:val="001F0405"/>
    <w:rsid w:val="00210C78"/>
    <w:rsid w:val="002264BB"/>
    <w:rsid w:val="0024738B"/>
    <w:rsid w:val="00254240"/>
    <w:rsid w:val="00282947"/>
    <w:rsid w:val="00292B99"/>
    <w:rsid w:val="002A242D"/>
    <w:rsid w:val="002A53CB"/>
    <w:rsid w:val="002D496E"/>
    <w:rsid w:val="002E281F"/>
    <w:rsid w:val="002F29F0"/>
    <w:rsid w:val="00335013"/>
    <w:rsid w:val="0036050C"/>
    <w:rsid w:val="00364B3A"/>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D42EB"/>
    <w:rsid w:val="004D5476"/>
    <w:rsid w:val="004E286E"/>
    <w:rsid w:val="004F791C"/>
    <w:rsid w:val="005004CC"/>
    <w:rsid w:val="00512CED"/>
    <w:rsid w:val="0051743F"/>
    <w:rsid w:val="00542649"/>
    <w:rsid w:val="00570BDB"/>
    <w:rsid w:val="00572CE5"/>
    <w:rsid w:val="0058462F"/>
    <w:rsid w:val="005D3BF1"/>
    <w:rsid w:val="005E04EF"/>
    <w:rsid w:val="00603E7F"/>
    <w:rsid w:val="0061261F"/>
    <w:rsid w:val="00624175"/>
    <w:rsid w:val="00634B76"/>
    <w:rsid w:val="00640E29"/>
    <w:rsid w:val="00653224"/>
    <w:rsid w:val="00661951"/>
    <w:rsid w:val="006756B0"/>
    <w:rsid w:val="0067766B"/>
    <w:rsid w:val="00685E5C"/>
    <w:rsid w:val="0068712E"/>
    <w:rsid w:val="00695164"/>
    <w:rsid w:val="006F302A"/>
    <w:rsid w:val="007030A6"/>
    <w:rsid w:val="0072182A"/>
    <w:rsid w:val="00734351"/>
    <w:rsid w:val="00734B0D"/>
    <w:rsid w:val="00754E49"/>
    <w:rsid w:val="0075737F"/>
    <w:rsid w:val="00772F5E"/>
    <w:rsid w:val="00796B20"/>
    <w:rsid w:val="00797467"/>
    <w:rsid w:val="007A3811"/>
    <w:rsid w:val="007A52EF"/>
    <w:rsid w:val="007D55B2"/>
    <w:rsid w:val="007E0693"/>
    <w:rsid w:val="007E6820"/>
    <w:rsid w:val="008179FE"/>
    <w:rsid w:val="00827E7A"/>
    <w:rsid w:val="008326A9"/>
    <w:rsid w:val="0083703C"/>
    <w:rsid w:val="008409AE"/>
    <w:rsid w:val="00846354"/>
    <w:rsid w:val="00850997"/>
    <w:rsid w:val="008543D0"/>
    <w:rsid w:val="008678F1"/>
    <w:rsid w:val="0087137C"/>
    <w:rsid w:val="00874225"/>
    <w:rsid w:val="008A7CDC"/>
    <w:rsid w:val="008F7E37"/>
    <w:rsid w:val="00946064"/>
    <w:rsid w:val="0095148D"/>
    <w:rsid w:val="00954C86"/>
    <w:rsid w:val="00964081"/>
    <w:rsid w:val="00986526"/>
    <w:rsid w:val="009867D8"/>
    <w:rsid w:val="00986934"/>
    <w:rsid w:val="009B7453"/>
    <w:rsid w:val="009D63C7"/>
    <w:rsid w:val="009D6C22"/>
    <w:rsid w:val="009E5D43"/>
    <w:rsid w:val="00A23645"/>
    <w:rsid w:val="00A3151D"/>
    <w:rsid w:val="00A326F7"/>
    <w:rsid w:val="00A45901"/>
    <w:rsid w:val="00A57690"/>
    <w:rsid w:val="00A86F47"/>
    <w:rsid w:val="00AB1791"/>
    <w:rsid w:val="00AB2E73"/>
    <w:rsid w:val="00AC2023"/>
    <w:rsid w:val="00AC60B0"/>
    <w:rsid w:val="00AE4FA0"/>
    <w:rsid w:val="00B02028"/>
    <w:rsid w:val="00B3367E"/>
    <w:rsid w:val="00B339C6"/>
    <w:rsid w:val="00B457B1"/>
    <w:rsid w:val="00B47B5B"/>
    <w:rsid w:val="00B63C0C"/>
    <w:rsid w:val="00B71533"/>
    <w:rsid w:val="00B81B60"/>
    <w:rsid w:val="00B971FC"/>
    <w:rsid w:val="00BC00F9"/>
    <w:rsid w:val="00BE6B91"/>
    <w:rsid w:val="00C01C16"/>
    <w:rsid w:val="00C214B5"/>
    <w:rsid w:val="00C5201F"/>
    <w:rsid w:val="00C54530"/>
    <w:rsid w:val="00CA1F90"/>
    <w:rsid w:val="00CB3716"/>
    <w:rsid w:val="00CE2831"/>
    <w:rsid w:val="00CF6F23"/>
    <w:rsid w:val="00D06AAF"/>
    <w:rsid w:val="00D218FB"/>
    <w:rsid w:val="00D32BCD"/>
    <w:rsid w:val="00D66AAB"/>
    <w:rsid w:val="00D70B83"/>
    <w:rsid w:val="00D80CDC"/>
    <w:rsid w:val="00D87BB3"/>
    <w:rsid w:val="00D9045C"/>
    <w:rsid w:val="00D925A4"/>
    <w:rsid w:val="00D949BC"/>
    <w:rsid w:val="00DA352B"/>
    <w:rsid w:val="00DC43A6"/>
    <w:rsid w:val="00DD1322"/>
    <w:rsid w:val="00DD2846"/>
    <w:rsid w:val="00DD367F"/>
    <w:rsid w:val="00DE3640"/>
    <w:rsid w:val="00E04ABF"/>
    <w:rsid w:val="00E05D9D"/>
    <w:rsid w:val="00E10EE2"/>
    <w:rsid w:val="00E155D2"/>
    <w:rsid w:val="00E46A20"/>
    <w:rsid w:val="00E527AD"/>
    <w:rsid w:val="00E74EC9"/>
    <w:rsid w:val="00E831B6"/>
    <w:rsid w:val="00E87742"/>
    <w:rsid w:val="00EB76FD"/>
    <w:rsid w:val="00ED68B1"/>
    <w:rsid w:val="00EE595A"/>
    <w:rsid w:val="00EF1498"/>
    <w:rsid w:val="00F16295"/>
    <w:rsid w:val="00F44155"/>
    <w:rsid w:val="00F5530B"/>
    <w:rsid w:val="00F561A3"/>
    <w:rsid w:val="00F858A3"/>
    <w:rsid w:val="00F85D61"/>
    <w:rsid w:val="00F96DFA"/>
    <w:rsid w:val="00FA4B27"/>
    <w:rsid w:val="00FD02ED"/>
    <w:rsid w:val="00FD74D3"/>
    <w:rsid w:val="00FF5A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2700E8"/>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teur.general@clavier.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wallonie.be/demarches/tout/protection-des-donnees-personnell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3001</Words>
  <Characters>16508</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dcterms:created xsi:type="dcterms:W3CDTF">2019-11-19T10:34:00Z</dcterms:created>
  <dcterms:modified xsi:type="dcterms:W3CDTF">2019-12-03T11:51:00Z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